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F39F" w14:textId="77777777" w:rsidR="00714698" w:rsidRDefault="005277B6" w:rsidP="005277B6">
      <w:pPr>
        <w:jc w:val="center"/>
        <w:rPr>
          <w:rFonts w:ascii="Arial Narrow" w:hAnsi="Arial Narrow"/>
          <w:color w:val="C00000"/>
          <w:sz w:val="40"/>
          <w:szCs w:val="40"/>
        </w:rPr>
      </w:pPr>
      <w:r w:rsidRPr="005277B6">
        <w:rPr>
          <w:rFonts w:ascii="Arial Narrow" w:hAnsi="Arial Narrow"/>
          <w:color w:val="C00000"/>
          <w:sz w:val="40"/>
          <w:szCs w:val="40"/>
        </w:rPr>
        <w:t>Stellenausschreibung Standortleitung</w:t>
      </w:r>
    </w:p>
    <w:p w14:paraId="41A5F161" w14:textId="77777777" w:rsidR="005277B6" w:rsidRPr="00196013" w:rsidRDefault="005277B6" w:rsidP="005277B6">
      <w:pPr>
        <w:pStyle w:val="Listenabsatz"/>
        <w:rPr>
          <w:rFonts w:ascii="Arial Narrow" w:hAnsi="Arial Narrow"/>
          <w:sz w:val="24"/>
          <w:szCs w:val="24"/>
        </w:rPr>
      </w:pPr>
      <w:r w:rsidRPr="00196013">
        <w:rPr>
          <w:rFonts w:ascii="Arial Narrow" w:hAnsi="Arial Narrow"/>
          <w:sz w:val="24"/>
          <w:szCs w:val="24"/>
        </w:rPr>
        <w:t xml:space="preserve">Die katholische Kirchengemeinde Christus König sucht </w:t>
      </w:r>
      <w:r w:rsidR="00FB245A">
        <w:rPr>
          <w:rFonts w:ascii="Arial Narrow" w:hAnsi="Arial Narrow"/>
          <w:sz w:val="24"/>
          <w:szCs w:val="24"/>
        </w:rPr>
        <w:t xml:space="preserve">ab sofort </w:t>
      </w:r>
      <w:r w:rsidRPr="00196013">
        <w:rPr>
          <w:rFonts w:ascii="Arial Narrow" w:hAnsi="Arial Narrow"/>
          <w:sz w:val="24"/>
          <w:szCs w:val="24"/>
        </w:rPr>
        <w:t xml:space="preserve">für Ihre zweigruppige Kindertagesstätte Sankt Mariä Himmelfahrt eine </w:t>
      </w:r>
      <w:r w:rsidR="00D33BD9">
        <w:rPr>
          <w:rFonts w:ascii="Arial Narrow" w:hAnsi="Arial Narrow"/>
          <w:sz w:val="24"/>
          <w:szCs w:val="24"/>
        </w:rPr>
        <w:t xml:space="preserve">anteilig freigestellte </w:t>
      </w:r>
      <w:r w:rsidRPr="00196013">
        <w:rPr>
          <w:rFonts w:ascii="Arial Narrow" w:hAnsi="Arial Narrow"/>
          <w:sz w:val="24"/>
          <w:szCs w:val="24"/>
        </w:rPr>
        <w:t>Standortleitung.</w:t>
      </w:r>
    </w:p>
    <w:p w14:paraId="1629EF2E" w14:textId="77777777" w:rsidR="00196013" w:rsidRPr="00196013" w:rsidRDefault="00196013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61C9827D" w14:textId="77777777" w:rsidR="005277B6" w:rsidRPr="00196013" w:rsidRDefault="005277B6" w:rsidP="005277B6">
      <w:pPr>
        <w:pStyle w:val="Listenabsatz"/>
        <w:rPr>
          <w:rFonts w:ascii="Arial Narrow" w:hAnsi="Arial Narrow"/>
          <w:sz w:val="24"/>
          <w:szCs w:val="24"/>
        </w:rPr>
      </w:pPr>
      <w:r w:rsidRPr="00196013">
        <w:rPr>
          <w:rFonts w:ascii="Arial Narrow" w:hAnsi="Arial Narrow"/>
          <w:sz w:val="24"/>
          <w:szCs w:val="24"/>
        </w:rPr>
        <w:t>Die Kindertagesstätte liegt im Porz-Grengel in unmittelbarer Nähe zur A59 und dem Flughafen Köln/Bonn und ist gut mit öffentlichen Verkehrsmitteln zu erreichen.</w:t>
      </w:r>
    </w:p>
    <w:p w14:paraId="0A9FD9E5" w14:textId="77777777" w:rsidR="005277B6" w:rsidRPr="00196013" w:rsidRDefault="005277B6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3176C98F" w14:textId="77777777" w:rsidR="00196013" w:rsidRPr="00196013" w:rsidRDefault="005277B6" w:rsidP="005277B6">
      <w:pPr>
        <w:pStyle w:val="Listenabsatz"/>
        <w:rPr>
          <w:rFonts w:ascii="Arial Narrow" w:hAnsi="Arial Narrow"/>
          <w:sz w:val="24"/>
          <w:szCs w:val="24"/>
        </w:rPr>
      </w:pPr>
      <w:r w:rsidRPr="00196013">
        <w:rPr>
          <w:rFonts w:ascii="Arial Narrow" w:hAnsi="Arial Narrow"/>
          <w:sz w:val="24"/>
          <w:szCs w:val="24"/>
        </w:rPr>
        <w:t xml:space="preserve">Das pädagogische Konzept orientiert sich an den katholisch religionspädagogischen Grundsätzen, </w:t>
      </w:r>
      <w:r w:rsidR="00196013" w:rsidRPr="00196013">
        <w:rPr>
          <w:rFonts w:ascii="Arial Narrow" w:hAnsi="Arial Narrow"/>
          <w:sz w:val="24"/>
          <w:szCs w:val="24"/>
        </w:rPr>
        <w:t>hat einen musikalischen Schwerpunkt und einen</w:t>
      </w:r>
      <w:r w:rsidRPr="00196013">
        <w:rPr>
          <w:rFonts w:ascii="Arial Narrow" w:hAnsi="Arial Narrow"/>
          <w:sz w:val="24"/>
          <w:szCs w:val="24"/>
        </w:rPr>
        <w:t xml:space="preserve"> situationspädagogischen Ansatz</w:t>
      </w:r>
      <w:r w:rsidR="00196013" w:rsidRPr="00196013">
        <w:rPr>
          <w:rFonts w:ascii="Arial Narrow" w:hAnsi="Arial Narrow"/>
          <w:sz w:val="24"/>
          <w:szCs w:val="24"/>
        </w:rPr>
        <w:t xml:space="preserve">. Aktuell werden dort 40 Kinder im Alter von 2-6 Jahren betreut. </w:t>
      </w:r>
    </w:p>
    <w:p w14:paraId="351F4299" w14:textId="77777777" w:rsidR="005277B6" w:rsidRDefault="00196013" w:rsidP="005277B6">
      <w:pPr>
        <w:pStyle w:val="Listenabsatz"/>
        <w:rPr>
          <w:rFonts w:ascii="Arial Narrow" w:hAnsi="Arial Narrow"/>
          <w:sz w:val="24"/>
          <w:szCs w:val="24"/>
        </w:rPr>
      </w:pPr>
      <w:r w:rsidRPr="00196013">
        <w:rPr>
          <w:rFonts w:ascii="Arial Narrow" w:hAnsi="Arial Narrow"/>
          <w:sz w:val="24"/>
          <w:szCs w:val="24"/>
        </w:rPr>
        <w:t xml:space="preserve">Mit einem gut ausgestatteten Außengelände in direkter Nachbarschaft des Waldes ist auch der Bewegungsbereich ein wichtiger Aspekt </w:t>
      </w:r>
      <w:r w:rsidR="00B00D89">
        <w:rPr>
          <w:rFonts w:ascii="Arial Narrow" w:hAnsi="Arial Narrow"/>
          <w:sz w:val="24"/>
          <w:szCs w:val="24"/>
        </w:rPr>
        <w:t>des Alltags</w:t>
      </w:r>
      <w:r w:rsidRPr="00196013">
        <w:rPr>
          <w:rFonts w:ascii="Arial Narrow" w:hAnsi="Arial Narrow"/>
          <w:sz w:val="24"/>
          <w:szCs w:val="24"/>
        </w:rPr>
        <w:t>.</w:t>
      </w:r>
    </w:p>
    <w:p w14:paraId="0B4AC4A6" w14:textId="77777777" w:rsidR="00196013" w:rsidRDefault="00196013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4E66B858" w14:textId="77777777" w:rsidR="00196013" w:rsidRDefault="00196013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 </w:t>
      </w:r>
      <w:r w:rsidR="00256371">
        <w:rPr>
          <w:rFonts w:ascii="Arial Narrow" w:hAnsi="Arial Narrow"/>
          <w:sz w:val="24"/>
          <w:szCs w:val="24"/>
        </w:rPr>
        <w:t>der</w:t>
      </w:r>
      <w:r>
        <w:rPr>
          <w:rFonts w:ascii="Arial Narrow" w:hAnsi="Arial Narrow"/>
          <w:sz w:val="24"/>
          <w:szCs w:val="24"/>
        </w:rPr>
        <w:t xml:space="preserve"> Leitungsstruktur </w:t>
      </w:r>
      <w:r w:rsidR="00256371">
        <w:rPr>
          <w:rFonts w:ascii="Arial Narrow" w:hAnsi="Arial Narrow"/>
          <w:sz w:val="24"/>
          <w:szCs w:val="24"/>
        </w:rPr>
        <w:t xml:space="preserve">der vier Kindertagesstätten der Kirchengemeinde Christus König </w:t>
      </w:r>
      <w:r>
        <w:rPr>
          <w:rFonts w:ascii="Arial Narrow" w:hAnsi="Arial Narrow"/>
          <w:sz w:val="24"/>
          <w:szCs w:val="24"/>
        </w:rPr>
        <w:t xml:space="preserve">arbeiten Sie als Standortleitung in der Kita vor Ort eng mit der Verbundleitung und den Standortleitungen der drei anderen Kitas eng und vertrauensvoll zusammen. </w:t>
      </w:r>
    </w:p>
    <w:p w14:paraId="55BAEFF8" w14:textId="77777777" w:rsidR="00196013" w:rsidRDefault="00196013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Sie sind neu in der Leitung oder wollen sich in die Leitungsaufgaben einer Kindertag</w:t>
      </w:r>
      <w:r w:rsidR="00D33BD9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sstätte einarbeiten? </w:t>
      </w:r>
      <w:r w:rsidR="00256371">
        <w:rPr>
          <w:rFonts w:ascii="Arial Narrow" w:hAnsi="Arial Narrow"/>
          <w:sz w:val="24"/>
          <w:szCs w:val="24"/>
        </w:rPr>
        <w:t xml:space="preserve">Sie haben eine abgeschlossene pädagogische Berufsausbildung und </w:t>
      </w:r>
      <w:r w:rsidR="00240849">
        <w:rPr>
          <w:rFonts w:ascii="Arial Narrow" w:hAnsi="Arial Narrow"/>
          <w:sz w:val="24"/>
          <w:szCs w:val="24"/>
        </w:rPr>
        <w:t>in Ihrer mehrjährigen Berufserfahrung,</w:t>
      </w:r>
      <w:r w:rsidR="00256371">
        <w:rPr>
          <w:rFonts w:ascii="Arial Narrow" w:hAnsi="Arial Narrow"/>
          <w:sz w:val="24"/>
          <w:szCs w:val="24"/>
        </w:rPr>
        <w:t xml:space="preserve"> bevorzugt im Kindertagesstätten</w:t>
      </w:r>
      <w:r w:rsidR="00240849">
        <w:rPr>
          <w:rFonts w:ascii="Arial Narrow" w:hAnsi="Arial Narrow"/>
          <w:sz w:val="24"/>
          <w:szCs w:val="24"/>
        </w:rPr>
        <w:t xml:space="preserve"> B</w:t>
      </w:r>
      <w:r w:rsidR="00256371">
        <w:rPr>
          <w:rFonts w:ascii="Arial Narrow" w:hAnsi="Arial Narrow"/>
          <w:sz w:val="24"/>
          <w:szCs w:val="24"/>
        </w:rPr>
        <w:t>ereich</w:t>
      </w:r>
      <w:r w:rsidR="00240849">
        <w:rPr>
          <w:rFonts w:ascii="Arial Narrow" w:hAnsi="Arial Narrow"/>
          <w:sz w:val="24"/>
          <w:szCs w:val="24"/>
        </w:rPr>
        <w:t>, zusätzliche Qualifikationen erworben</w:t>
      </w:r>
      <w:r w:rsidR="00256371">
        <w:rPr>
          <w:rFonts w:ascii="Arial Narrow" w:hAnsi="Arial Narrow"/>
          <w:sz w:val="24"/>
          <w:szCs w:val="24"/>
        </w:rPr>
        <w:t xml:space="preserve">? </w:t>
      </w:r>
      <w:r w:rsidR="00240849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Dann sind sie bei uns genau richtig. Erarbeitung neuer </w:t>
      </w:r>
      <w:r w:rsidR="00D33BD9">
        <w:rPr>
          <w:rFonts w:ascii="Arial Narrow" w:hAnsi="Arial Narrow"/>
          <w:sz w:val="24"/>
          <w:szCs w:val="24"/>
        </w:rPr>
        <w:t xml:space="preserve">und innovativer </w:t>
      </w:r>
      <w:r>
        <w:rPr>
          <w:rFonts w:ascii="Arial Narrow" w:hAnsi="Arial Narrow"/>
          <w:sz w:val="24"/>
          <w:szCs w:val="24"/>
        </w:rPr>
        <w:t>Strukturen, Reflektion und Evaluation von Prozessen, sowie Führung von Mitarbeitern</w:t>
      </w:r>
      <w:r w:rsidR="00D33BD9">
        <w:rPr>
          <w:rFonts w:ascii="Arial Narrow" w:hAnsi="Arial Narrow"/>
          <w:sz w:val="24"/>
          <w:szCs w:val="24"/>
        </w:rPr>
        <w:t>, Inklusion, Erziehungspartnerschaft mit Eltern und Entwicklungsbegleitung von Kindern bieten Ihnen einen abwechslungsreichen Alltag.</w:t>
      </w:r>
    </w:p>
    <w:p w14:paraId="7F94DB6D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0CB2D8BD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Die Möglichkeit zu jährlichen Fort- und Weiterbildungen gehören ebenso zu unseren Standards, wie jährliche Personalentwicklungsgespräche und präventive Maßnahmen zum Kindesschutz nach Vorgaben des Erzbistums Köln und des Landschaftsverband Rheinlandes.</w:t>
      </w:r>
    </w:p>
    <w:p w14:paraId="4431931E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3CE5B22D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Es gelten die für katholische Kindertagesstätten tariflichen Verdienst- und Arbeitsrechtsregelungen nach KAVO in Anlehnung an den TVÖD inklusive der kirchlichen Zusatzversorgung (KZVK).</w:t>
      </w:r>
    </w:p>
    <w:p w14:paraId="52F13EBD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0C00C310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Ihr</w:t>
      </w:r>
      <w:r w:rsidR="00240849">
        <w:rPr>
          <w:rFonts w:ascii="Arial Narrow" w:hAnsi="Arial Narrow"/>
          <w:sz w:val="24"/>
          <w:szCs w:val="24"/>
        </w:rPr>
        <w:t>e</w:t>
      </w:r>
      <w:r>
        <w:rPr>
          <w:rFonts w:ascii="Arial Narrow" w:hAnsi="Arial Narrow"/>
          <w:sz w:val="24"/>
          <w:szCs w:val="24"/>
        </w:rPr>
        <w:t xml:space="preserve"> Bewerbungen richten Sie bitte an:</w:t>
      </w:r>
    </w:p>
    <w:p w14:paraId="1447ED98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26729D36" w14:textId="77777777" w:rsidR="00D33BD9" w:rsidRDefault="00D33BD9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Sigrid Mühlenhaus, Verbundleitung </w:t>
      </w:r>
    </w:p>
    <w:p w14:paraId="1605F4EA" w14:textId="77777777" w:rsidR="00B00D89" w:rsidRDefault="00B00D89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Frankfurter Straße 524</w:t>
      </w:r>
    </w:p>
    <w:p w14:paraId="7D9175BE" w14:textId="77777777" w:rsidR="00B00D89" w:rsidRDefault="00B00D89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51145 Köln </w:t>
      </w:r>
    </w:p>
    <w:p w14:paraId="505EF7D4" w14:textId="77777777" w:rsidR="00B00D89" w:rsidRPr="00FB245A" w:rsidRDefault="00FB245A" w:rsidP="005277B6">
      <w:pPr>
        <w:pStyle w:val="Listenabsatz"/>
        <w:rPr>
          <w:rFonts w:ascii="Arial Narrow" w:hAnsi="Arial Narrow"/>
          <w:sz w:val="24"/>
          <w:szCs w:val="24"/>
        </w:rPr>
      </w:pPr>
      <w:r w:rsidRPr="00FB245A">
        <w:rPr>
          <w:rFonts w:ascii="Arial Narrow" w:hAnsi="Arial Narrow"/>
          <w:sz w:val="24"/>
          <w:szCs w:val="24"/>
        </w:rPr>
        <w:t>Sigrid.Muehlenhaus@katholisch-in-porz.de</w:t>
      </w:r>
    </w:p>
    <w:p w14:paraId="665658F4" w14:textId="77777777" w:rsidR="00B00D89" w:rsidRPr="00B00D89" w:rsidRDefault="00B00D89" w:rsidP="005277B6">
      <w:pPr>
        <w:pStyle w:val="Listenabsatz"/>
        <w:rPr>
          <w:rFonts w:ascii="Arial Narrow" w:hAnsi="Arial Narrow"/>
          <w:sz w:val="24"/>
          <w:szCs w:val="24"/>
        </w:rPr>
      </w:pPr>
    </w:p>
    <w:p w14:paraId="199F79C9" w14:textId="77777777" w:rsidR="00B00D89" w:rsidRDefault="00B00D89" w:rsidP="005277B6">
      <w:pPr>
        <w:pStyle w:val="Listenabsatz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Sollten Sie im Vorfeld noch Fragen haben können Sie sich auch gerne telefonisch melden:</w:t>
      </w:r>
    </w:p>
    <w:p w14:paraId="160FD223" w14:textId="77777777" w:rsidR="00196013" w:rsidRPr="005277B6" w:rsidRDefault="00B00D89" w:rsidP="005277B6">
      <w:pPr>
        <w:pStyle w:val="Listenabsatz"/>
        <w:rPr>
          <w:rFonts w:ascii="Arial Narrow" w:hAnsi="Arial Narrow"/>
          <w:color w:val="C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02203 2900117 oder 01520 8567623</w:t>
      </w:r>
    </w:p>
    <w:sectPr w:rsidR="00196013" w:rsidRPr="005277B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87B0" w14:textId="77777777" w:rsidR="007908BA" w:rsidRDefault="007908BA" w:rsidP="00961A19">
      <w:pPr>
        <w:spacing w:after="0" w:line="240" w:lineRule="auto"/>
      </w:pPr>
      <w:r>
        <w:separator/>
      </w:r>
    </w:p>
  </w:endnote>
  <w:endnote w:type="continuationSeparator" w:id="0">
    <w:p w14:paraId="7CA46BD3" w14:textId="77777777" w:rsidR="007908BA" w:rsidRDefault="007908BA" w:rsidP="0096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altName w:val="Arial Narrow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1A230" w14:textId="77777777" w:rsidR="007908BA" w:rsidRDefault="007908BA" w:rsidP="00961A19">
      <w:pPr>
        <w:spacing w:after="0" w:line="240" w:lineRule="auto"/>
      </w:pPr>
      <w:r>
        <w:separator/>
      </w:r>
    </w:p>
  </w:footnote>
  <w:footnote w:type="continuationSeparator" w:id="0">
    <w:p w14:paraId="6D438FE8" w14:textId="77777777" w:rsidR="007908BA" w:rsidRDefault="007908BA" w:rsidP="00961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515A" w14:textId="77777777" w:rsidR="00961A19" w:rsidRPr="00961A19" w:rsidRDefault="00961A19" w:rsidP="00961A19">
    <w:pPr>
      <w:rPr>
        <w:rFonts w:ascii="Arial Narrow" w:eastAsia="Times New Roman" w:hAnsi="Arial Narrow" w:cs="Times New Roman"/>
        <w:sz w:val="13"/>
        <w:szCs w:val="12"/>
        <w:lang w:eastAsia="de-DE"/>
      </w:rPr>
    </w:pPr>
    <w:r>
      <w:rPr>
        <w:noProof/>
        <w:color w:val="1F497D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1829B" wp14:editId="54FC3472">
              <wp:simplePos x="0" y="0"/>
              <wp:positionH relativeFrom="column">
                <wp:posOffset>-869315</wp:posOffset>
              </wp:positionH>
              <wp:positionV relativeFrom="paragraph">
                <wp:posOffset>1135380</wp:posOffset>
              </wp:positionV>
              <wp:extent cx="7459980" cy="7620"/>
              <wp:effectExtent l="0" t="0" r="26670" b="3048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59980" cy="7620"/>
                      </a:xfrm>
                      <a:prstGeom prst="line">
                        <a:avLst/>
                      </a:prstGeom>
                      <a:ln>
                        <a:solidFill>
                          <a:srgbClr val="A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CFC72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45pt,89.4pt" to="518.9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" strokecolor="#ac0000" strokeweight=".5pt">
              <v:stroke joinstyle="miter"/>
            </v:line>
          </w:pict>
        </mc:Fallback>
      </mc:AlternateContent>
    </w:r>
    <w:r>
      <w:rPr>
        <w:noProof/>
        <w:color w:val="1F497D"/>
        <w:lang w:eastAsia="de-DE"/>
      </w:rPr>
      <w:drawing>
        <wp:inline distT="0" distB="0" distL="0" distR="0" wp14:anchorId="6A74E5D6" wp14:editId="21A22414">
          <wp:extent cx="2133600" cy="1028700"/>
          <wp:effectExtent l="0" t="0" r="0" b="0"/>
          <wp:docPr id="1" name="Grafik 1" descr="cid:image006.png@01D79D7E.9DCB5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6.png@01D79D7E.9DCB5E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961A19">
      <w:rPr>
        <w:rFonts w:ascii="Arial Narrow Bold" w:eastAsia="Times New Roman" w:hAnsi="Arial Narrow Bold" w:cs="Tahoma"/>
        <w:noProof/>
        <w:color w:val="000000"/>
        <w:sz w:val="17"/>
        <w:szCs w:val="17"/>
        <w:lang w:eastAsia="de-DE"/>
      </w:rPr>
      <w:t>Katholische Kirchengemeinde Christus König</w:t>
    </w:r>
    <w:bookmarkStart w:id="0" w:name="OLE_LINK2"/>
    <w:r w:rsidRPr="00961A19">
      <w:rPr>
        <w:rFonts w:ascii="Arial Narrow Bold" w:eastAsia="Times New Roman" w:hAnsi="Arial Narrow Bold" w:cs="Tahoma"/>
        <w:noProof/>
        <w:color w:val="000000"/>
        <w:sz w:val="17"/>
        <w:szCs w:val="17"/>
        <w:lang w:eastAsia="de-DE"/>
      </w:rPr>
      <w:t xml:space="preserve">  +</w:t>
    </w:r>
    <w:r w:rsidRPr="00961A19">
      <w:rPr>
        <w:rFonts w:ascii="Arial Narrow" w:eastAsia="Times New Roman" w:hAnsi="Arial Narrow" w:cs="Tahoma"/>
        <w:noProof/>
        <w:color w:val="000000"/>
        <w:sz w:val="17"/>
        <w:szCs w:val="17"/>
        <w:lang w:eastAsia="de-DE"/>
      </w:rPr>
      <w:t xml:space="preserve">  </w:t>
    </w:r>
    <w:bookmarkEnd w:id="0"/>
    <w:r w:rsidRPr="00961A19">
      <w:rPr>
        <w:rFonts w:ascii="Arial Narrow" w:eastAsia="Times New Roman" w:hAnsi="Arial Narrow" w:cs="Tahoma"/>
        <w:noProof/>
        <w:color w:val="000000"/>
        <w:sz w:val="17"/>
        <w:szCs w:val="17"/>
        <w:lang w:eastAsia="de-DE"/>
      </w:rPr>
      <w:t>Frankfurter Straße 524</w:t>
    </w:r>
    <w:r w:rsidRPr="00961A19">
      <w:rPr>
        <w:rFonts w:ascii="Arial Narrow Bold" w:eastAsia="Times New Roman" w:hAnsi="Arial Narrow Bold" w:cs="Tahoma"/>
        <w:noProof/>
        <w:color w:val="000000"/>
        <w:sz w:val="17"/>
        <w:szCs w:val="17"/>
        <w:lang w:eastAsia="de-DE"/>
      </w:rPr>
      <w:t xml:space="preserve">  +</w:t>
    </w:r>
    <w:r w:rsidRPr="00961A19">
      <w:rPr>
        <w:rFonts w:ascii="Arial Narrow" w:eastAsia="Times New Roman" w:hAnsi="Arial Narrow" w:cs="Tahoma"/>
        <w:noProof/>
        <w:color w:val="000000"/>
        <w:sz w:val="17"/>
        <w:szCs w:val="17"/>
        <w:lang w:eastAsia="de-DE"/>
      </w:rPr>
      <w:t xml:space="preserve">  51145 Köln</w:t>
    </w:r>
  </w:p>
  <w:p w14:paraId="296CB6B9" w14:textId="77777777" w:rsidR="00961A19" w:rsidRDefault="00961A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298E"/>
    <w:multiLevelType w:val="hybridMultilevel"/>
    <w:tmpl w:val="DE784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83D0D"/>
    <w:multiLevelType w:val="hybridMultilevel"/>
    <w:tmpl w:val="CDF027C8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2682506">
    <w:abstractNumId w:val="1"/>
  </w:num>
  <w:num w:numId="2" w16cid:durableId="192394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19"/>
    <w:rsid w:val="0005609A"/>
    <w:rsid w:val="00196013"/>
    <w:rsid w:val="001E3124"/>
    <w:rsid w:val="00240849"/>
    <w:rsid w:val="00256371"/>
    <w:rsid w:val="002A3FF1"/>
    <w:rsid w:val="004B5133"/>
    <w:rsid w:val="004D74A1"/>
    <w:rsid w:val="00521F34"/>
    <w:rsid w:val="005277B6"/>
    <w:rsid w:val="005B4118"/>
    <w:rsid w:val="00660917"/>
    <w:rsid w:val="00714698"/>
    <w:rsid w:val="007908BA"/>
    <w:rsid w:val="00856D5E"/>
    <w:rsid w:val="008C3281"/>
    <w:rsid w:val="00961A19"/>
    <w:rsid w:val="00A12694"/>
    <w:rsid w:val="00A977BF"/>
    <w:rsid w:val="00B00D89"/>
    <w:rsid w:val="00B638AD"/>
    <w:rsid w:val="00D33BD9"/>
    <w:rsid w:val="00DA1F34"/>
    <w:rsid w:val="00E10E59"/>
    <w:rsid w:val="00E8324B"/>
    <w:rsid w:val="00FB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35BEE"/>
  <w15:chartTrackingRefBased/>
  <w15:docId w15:val="{E06B906B-AF9D-43AD-BB8F-4476C57D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60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1A19"/>
  </w:style>
  <w:style w:type="paragraph" w:styleId="Fuzeile">
    <w:name w:val="footer"/>
    <w:basedOn w:val="Standard"/>
    <w:link w:val="FuzeileZchn"/>
    <w:uiPriority w:val="99"/>
    <w:unhideWhenUsed/>
    <w:rsid w:val="0096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1A19"/>
  </w:style>
  <w:style w:type="paragraph" w:styleId="Listenabsatz">
    <w:name w:val="List Paragraph"/>
    <w:basedOn w:val="Standard"/>
    <w:uiPriority w:val="34"/>
    <w:qFormat/>
    <w:rsid w:val="0071469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00D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79D7E.9DCB5E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Sigrid.Muehlenhaus</dc:creator>
  <cp:keywords/>
  <dc:description/>
  <cp:lastModifiedBy>Matthias</cp:lastModifiedBy>
  <cp:revision>2</cp:revision>
  <cp:lastPrinted>2022-11-23T09:58:00Z</cp:lastPrinted>
  <dcterms:created xsi:type="dcterms:W3CDTF">2023-07-09T13:10:00Z</dcterms:created>
  <dcterms:modified xsi:type="dcterms:W3CDTF">2023-07-09T13:10:00Z</dcterms:modified>
</cp:coreProperties>
</file>